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274" w:rsidRPr="002612F0" w:rsidRDefault="00341EA4" w:rsidP="00341EA4">
      <w:pPr>
        <w:pStyle w:val="NoSpacing"/>
        <w:jc w:val="center"/>
        <w:rPr>
          <w:b/>
          <w:sz w:val="28"/>
          <w:szCs w:val="28"/>
        </w:rPr>
      </w:pPr>
      <w:r w:rsidRPr="002612F0">
        <w:rPr>
          <w:b/>
          <w:sz w:val="28"/>
          <w:szCs w:val="28"/>
        </w:rPr>
        <w:t>Talking about telly</w:t>
      </w:r>
    </w:p>
    <w:p w:rsidR="00341EA4" w:rsidRPr="002612F0" w:rsidRDefault="00341EA4" w:rsidP="00341EA4">
      <w:pPr>
        <w:pStyle w:val="NoSpacing"/>
        <w:jc w:val="center"/>
        <w:rPr>
          <w:b/>
          <w:sz w:val="28"/>
          <w:szCs w:val="28"/>
        </w:rPr>
      </w:pPr>
    </w:p>
    <w:p w:rsidR="00341EA4" w:rsidRPr="002612F0" w:rsidRDefault="00341EA4" w:rsidP="00341EA4">
      <w:pPr>
        <w:pStyle w:val="NoSpacing"/>
        <w:rPr>
          <w:sz w:val="28"/>
          <w:szCs w:val="28"/>
        </w:rPr>
      </w:pPr>
      <w:r w:rsidRPr="002612F0">
        <w:rPr>
          <w:b/>
          <w:sz w:val="28"/>
          <w:szCs w:val="28"/>
        </w:rPr>
        <w:t xml:space="preserve">A: </w:t>
      </w:r>
      <w:r w:rsidRPr="002612F0">
        <w:rPr>
          <w:sz w:val="28"/>
          <w:szCs w:val="28"/>
        </w:rPr>
        <w:tab/>
        <w:t>Hey, did you read that article in the paper about watching telly?</w:t>
      </w:r>
    </w:p>
    <w:p w:rsidR="002612F0" w:rsidRPr="002612F0" w:rsidRDefault="002612F0" w:rsidP="00341EA4">
      <w:pPr>
        <w:pStyle w:val="NoSpacing"/>
        <w:rPr>
          <w:sz w:val="28"/>
          <w:szCs w:val="28"/>
        </w:rPr>
      </w:pPr>
    </w:p>
    <w:p w:rsidR="00341EA4" w:rsidRPr="002612F0" w:rsidRDefault="00341EA4" w:rsidP="00341EA4">
      <w:pPr>
        <w:pStyle w:val="NoSpacing"/>
        <w:rPr>
          <w:sz w:val="28"/>
          <w:szCs w:val="28"/>
        </w:rPr>
      </w:pPr>
      <w:r w:rsidRPr="002612F0">
        <w:rPr>
          <w:b/>
          <w:sz w:val="28"/>
          <w:szCs w:val="28"/>
        </w:rPr>
        <w:t>B:</w:t>
      </w:r>
      <w:r w:rsidRPr="002612F0">
        <w:rPr>
          <w:b/>
          <w:sz w:val="28"/>
          <w:szCs w:val="28"/>
        </w:rPr>
        <w:tab/>
      </w:r>
      <w:r w:rsidRPr="002612F0">
        <w:rPr>
          <w:sz w:val="28"/>
          <w:szCs w:val="28"/>
        </w:rPr>
        <w:t>No, what did it say?</w:t>
      </w:r>
    </w:p>
    <w:p w:rsidR="002612F0" w:rsidRPr="002612F0" w:rsidRDefault="002612F0" w:rsidP="00341EA4">
      <w:pPr>
        <w:pStyle w:val="NoSpacing"/>
        <w:rPr>
          <w:sz w:val="28"/>
          <w:szCs w:val="28"/>
        </w:rPr>
      </w:pPr>
    </w:p>
    <w:p w:rsidR="00341EA4" w:rsidRPr="002612F0" w:rsidRDefault="00341EA4" w:rsidP="002612F0">
      <w:pPr>
        <w:pStyle w:val="NoSpacing"/>
        <w:ind w:left="720" w:hanging="720"/>
        <w:rPr>
          <w:sz w:val="28"/>
          <w:szCs w:val="28"/>
        </w:rPr>
      </w:pPr>
      <w:r w:rsidRPr="002612F0">
        <w:rPr>
          <w:b/>
          <w:sz w:val="28"/>
          <w:szCs w:val="28"/>
        </w:rPr>
        <w:t>A:</w:t>
      </w:r>
      <w:r w:rsidRPr="002612F0">
        <w:rPr>
          <w:b/>
          <w:sz w:val="28"/>
          <w:szCs w:val="28"/>
        </w:rPr>
        <w:tab/>
      </w:r>
      <w:r w:rsidRPr="002612F0">
        <w:rPr>
          <w:sz w:val="28"/>
          <w:szCs w:val="28"/>
        </w:rPr>
        <w:t>Well, they reckon that</w:t>
      </w:r>
      <w:r w:rsidR="002D06D5">
        <w:rPr>
          <w:sz w:val="28"/>
          <w:szCs w:val="28"/>
        </w:rPr>
        <w:t>,</w:t>
      </w:r>
      <w:r w:rsidRPr="002612F0">
        <w:rPr>
          <w:sz w:val="28"/>
          <w:szCs w:val="28"/>
        </w:rPr>
        <w:t xml:space="preserve"> on average</w:t>
      </w:r>
      <w:r w:rsidR="002D06D5">
        <w:rPr>
          <w:sz w:val="28"/>
          <w:szCs w:val="28"/>
        </w:rPr>
        <w:t>,</w:t>
      </w:r>
      <w:r w:rsidRPr="002612F0">
        <w:rPr>
          <w:sz w:val="28"/>
          <w:szCs w:val="28"/>
        </w:rPr>
        <w:t xml:space="preserve"> we spend about half our free time watching TV.</w:t>
      </w:r>
    </w:p>
    <w:p w:rsidR="002612F0" w:rsidRPr="002612F0" w:rsidRDefault="002612F0" w:rsidP="00341EA4">
      <w:pPr>
        <w:pStyle w:val="NoSpacing"/>
        <w:rPr>
          <w:sz w:val="28"/>
          <w:szCs w:val="28"/>
        </w:rPr>
      </w:pPr>
    </w:p>
    <w:p w:rsidR="00341EA4" w:rsidRPr="002612F0" w:rsidRDefault="00341EA4" w:rsidP="002612F0">
      <w:pPr>
        <w:pStyle w:val="NoSpacing"/>
        <w:ind w:left="720" w:hanging="720"/>
        <w:rPr>
          <w:sz w:val="28"/>
          <w:szCs w:val="28"/>
        </w:rPr>
      </w:pPr>
      <w:r w:rsidRPr="002612F0">
        <w:rPr>
          <w:b/>
          <w:sz w:val="28"/>
          <w:szCs w:val="28"/>
        </w:rPr>
        <w:t>B:</w:t>
      </w:r>
      <w:r w:rsidRPr="002612F0">
        <w:rPr>
          <w:b/>
          <w:sz w:val="28"/>
          <w:szCs w:val="28"/>
        </w:rPr>
        <w:tab/>
      </w:r>
      <w:r w:rsidRPr="002612F0">
        <w:rPr>
          <w:sz w:val="28"/>
          <w:szCs w:val="28"/>
        </w:rPr>
        <w:t xml:space="preserve">Yeah, I’m not surprised. I probably do, and the kids are worse. </w:t>
      </w:r>
      <w:proofErr w:type="gramStart"/>
      <w:r w:rsidRPr="002612F0">
        <w:rPr>
          <w:sz w:val="28"/>
          <w:szCs w:val="28"/>
        </w:rPr>
        <w:t>Bloody couch potatoes</w:t>
      </w:r>
      <w:r w:rsidR="002612F0">
        <w:rPr>
          <w:sz w:val="28"/>
          <w:szCs w:val="28"/>
        </w:rPr>
        <w:t xml:space="preserve"> </w:t>
      </w:r>
      <w:r w:rsidRPr="002612F0">
        <w:rPr>
          <w:sz w:val="28"/>
          <w:szCs w:val="28"/>
        </w:rPr>
        <w:t>- both of them.</w:t>
      </w:r>
      <w:proofErr w:type="gramEnd"/>
      <w:r w:rsidRPr="002612F0">
        <w:rPr>
          <w:sz w:val="28"/>
          <w:szCs w:val="28"/>
        </w:rPr>
        <w:t xml:space="preserve"> They’re addicted to that reality show rubbish.</w:t>
      </w:r>
    </w:p>
    <w:p w:rsidR="002612F0" w:rsidRPr="002612F0" w:rsidRDefault="002612F0" w:rsidP="00341EA4">
      <w:pPr>
        <w:pStyle w:val="NoSpacing"/>
        <w:rPr>
          <w:sz w:val="28"/>
          <w:szCs w:val="28"/>
        </w:rPr>
      </w:pPr>
    </w:p>
    <w:p w:rsidR="00341EA4" w:rsidRPr="002612F0" w:rsidRDefault="00341EA4" w:rsidP="002612F0">
      <w:pPr>
        <w:pStyle w:val="NoSpacing"/>
        <w:ind w:left="720" w:hanging="720"/>
        <w:rPr>
          <w:sz w:val="28"/>
          <w:szCs w:val="28"/>
        </w:rPr>
      </w:pPr>
      <w:r w:rsidRPr="002612F0">
        <w:rPr>
          <w:b/>
          <w:sz w:val="28"/>
          <w:szCs w:val="28"/>
        </w:rPr>
        <w:t>A:</w:t>
      </w:r>
      <w:r w:rsidRPr="002612F0">
        <w:rPr>
          <w:b/>
          <w:sz w:val="28"/>
          <w:szCs w:val="28"/>
        </w:rPr>
        <w:tab/>
      </w:r>
      <w:r w:rsidRPr="002612F0">
        <w:rPr>
          <w:sz w:val="28"/>
          <w:szCs w:val="28"/>
        </w:rPr>
        <w:t>Yeah, I know what you mean. And most of the other shows are just crap, too.</w:t>
      </w:r>
    </w:p>
    <w:p w:rsidR="002612F0" w:rsidRPr="002612F0" w:rsidRDefault="002612F0" w:rsidP="00341EA4">
      <w:pPr>
        <w:pStyle w:val="NoSpacing"/>
        <w:rPr>
          <w:sz w:val="28"/>
          <w:szCs w:val="28"/>
        </w:rPr>
      </w:pPr>
    </w:p>
    <w:p w:rsidR="00341EA4" w:rsidRPr="002612F0" w:rsidRDefault="00341EA4" w:rsidP="002612F0">
      <w:pPr>
        <w:pStyle w:val="NoSpacing"/>
        <w:ind w:left="720" w:hanging="720"/>
        <w:rPr>
          <w:sz w:val="28"/>
          <w:szCs w:val="28"/>
        </w:rPr>
      </w:pPr>
      <w:r w:rsidRPr="002612F0">
        <w:rPr>
          <w:b/>
          <w:sz w:val="28"/>
          <w:szCs w:val="28"/>
        </w:rPr>
        <w:t>B:</w:t>
      </w:r>
      <w:r w:rsidRPr="002612F0">
        <w:rPr>
          <w:b/>
          <w:sz w:val="28"/>
          <w:szCs w:val="28"/>
        </w:rPr>
        <w:tab/>
      </w:r>
      <w:r w:rsidRPr="002612F0">
        <w:rPr>
          <w:sz w:val="28"/>
          <w:szCs w:val="28"/>
        </w:rPr>
        <w:t>Some of the docos are alright, but most of it isn’t worth watching. I find myself channel surfing for hours</w:t>
      </w:r>
      <w:r w:rsidR="002D06D5">
        <w:rPr>
          <w:sz w:val="28"/>
          <w:szCs w:val="28"/>
        </w:rPr>
        <w:t xml:space="preserve">, and end up with </w:t>
      </w:r>
      <w:r w:rsidR="002D06D5" w:rsidRPr="002612F0">
        <w:rPr>
          <w:sz w:val="28"/>
          <w:szCs w:val="28"/>
        </w:rPr>
        <w:t>square eyes</w:t>
      </w:r>
      <w:r w:rsidRPr="002612F0">
        <w:rPr>
          <w:sz w:val="28"/>
          <w:szCs w:val="28"/>
        </w:rPr>
        <w:t>. We’re all going to need glasses soon.</w:t>
      </w:r>
    </w:p>
    <w:p w:rsidR="002612F0" w:rsidRPr="002612F0" w:rsidRDefault="002612F0" w:rsidP="00341EA4">
      <w:pPr>
        <w:pStyle w:val="NoSpacing"/>
        <w:rPr>
          <w:sz w:val="28"/>
          <w:szCs w:val="28"/>
        </w:rPr>
      </w:pPr>
    </w:p>
    <w:p w:rsidR="00341EA4" w:rsidRPr="002612F0" w:rsidRDefault="00341EA4" w:rsidP="002612F0">
      <w:pPr>
        <w:pStyle w:val="NoSpacing"/>
        <w:ind w:left="720" w:hanging="720"/>
        <w:rPr>
          <w:sz w:val="28"/>
          <w:szCs w:val="28"/>
        </w:rPr>
      </w:pPr>
      <w:r w:rsidRPr="002612F0">
        <w:rPr>
          <w:b/>
          <w:sz w:val="28"/>
          <w:szCs w:val="28"/>
        </w:rPr>
        <w:t>A:</w:t>
      </w:r>
      <w:r w:rsidRPr="002612F0">
        <w:rPr>
          <w:b/>
          <w:sz w:val="28"/>
          <w:szCs w:val="28"/>
        </w:rPr>
        <w:tab/>
      </w:r>
      <w:r w:rsidRPr="002612F0">
        <w:rPr>
          <w:sz w:val="28"/>
          <w:szCs w:val="28"/>
        </w:rPr>
        <w:t xml:space="preserve">Right! I’m going to turn over a new leaf. From now on I’m going to cut down on telly time and start exercising more…do some walking…maybe some laps at the pool…Hey! Maybe I </w:t>
      </w:r>
      <w:r w:rsidR="002D06D5">
        <w:rPr>
          <w:sz w:val="28"/>
          <w:szCs w:val="28"/>
        </w:rPr>
        <w:t>should join the gym!</w:t>
      </w:r>
    </w:p>
    <w:p w:rsidR="002612F0" w:rsidRPr="002612F0" w:rsidRDefault="002612F0" w:rsidP="00341EA4">
      <w:pPr>
        <w:pStyle w:val="NoSpacing"/>
        <w:rPr>
          <w:sz w:val="28"/>
          <w:szCs w:val="28"/>
        </w:rPr>
      </w:pPr>
    </w:p>
    <w:p w:rsidR="00341EA4" w:rsidRPr="002612F0" w:rsidRDefault="00341EA4" w:rsidP="002612F0">
      <w:pPr>
        <w:pStyle w:val="NoSpacing"/>
        <w:ind w:left="720" w:hanging="720"/>
        <w:rPr>
          <w:sz w:val="28"/>
          <w:szCs w:val="28"/>
        </w:rPr>
      </w:pPr>
      <w:r w:rsidRPr="002612F0">
        <w:rPr>
          <w:b/>
          <w:sz w:val="28"/>
          <w:szCs w:val="28"/>
        </w:rPr>
        <w:t>B:</w:t>
      </w:r>
      <w:r w:rsidRPr="002612F0">
        <w:rPr>
          <w:b/>
          <w:sz w:val="28"/>
          <w:szCs w:val="28"/>
        </w:rPr>
        <w:tab/>
      </w:r>
      <w:proofErr w:type="spellStart"/>
      <w:r w:rsidRPr="002612F0">
        <w:rPr>
          <w:sz w:val="28"/>
          <w:szCs w:val="28"/>
        </w:rPr>
        <w:t>Woah</w:t>
      </w:r>
      <w:proofErr w:type="spellEnd"/>
      <w:r w:rsidRPr="002612F0">
        <w:rPr>
          <w:sz w:val="28"/>
          <w:szCs w:val="28"/>
        </w:rPr>
        <w:t>! Take it easy. Why don’t you start with some walking</w:t>
      </w:r>
      <w:r w:rsidR="002D06D5">
        <w:rPr>
          <w:sz w:val="28"/>
          <w:szCs w:val="28"/>
        </w:rPr>
        <w:t>,</w:t>
      </w:r>
      <w:r w:rsidRPr="002612F0">
        <w:rPr>
          <w:sz w:val="28"/>
          <w:szCs w:val="28"/>
        </w:rPr>
        <w:t xml:space="preserve"> and see if you can keep it up</w:t>
      </w:r>
      <w:r w:rsidR="002D06D5">
        <w:rPr>
          <w:sz w:val="28"/>
          <w:szCs w:val="28"/>
        </w:rPr>
        <w:t>,</w:t>
      </w:r>
      <w:r w:rsidRPr="002612F0">
        <w:rPr>
          <w:sz w:val="28"/>
          <w:szCs w:val="28"/>
        </w:rPr>
        <w:t xml:space="preserve"> before you spend heaps joining a gym?</w:t>
      </w:r>
    </w:p>
    <w:p w:rsidR="002612F0" w:rsidRPr="002612F0" w:rsidRDefault="002612F0" w:rsidP="00341EA4">
      <w:pPr>
        <w:pStyle w:val="NoSpacing"/>
        <w:rPr>
          <w:sz w:val="28"/>
          <w:szCs w:val="28"/>
        </w:rPr>
      </w:pPr>
    </w:p>
    <w:p w:rsidR="00341EA4" w:rsidRPr="002612F0" w:rsidRDefault="00341EA4" w:rsidP="00341EA4">
      <w:pPr>
        <w:pStyle w:val="NoSpacing"/>
        <w:rPr>
          <w:sz w:val="28"/>
          <w:szCs w:val="28"/>
        </w:rPr>
      </w:pPr>
      <w:r w:rsidRPr="002612F0">
        <w:rPr>
          <w:b/>
          <w:sz w:val="28"/>
          <w:szCs w:val="28"/>
        </w:rPr>
        <w:t>A:</w:t>
      </w:r>
      <w:r w:rsidRPr="002612F0">
        <w:rPr>
          <w:b/>
          <w:sz w:val="28"/>
          <w:szCs w:val="28"/>
        </w:rPr>
        <w:tab/>
      </w:r>
      <w:r w:rsidR="002612F0" w:rsidRPr="002612F0">
        <w:rPr>
          <w:sz w:val="28"/>
          <w:szCs w:val="28"/>
        </w:rPr>
        <w:t>Yeah, good point. Maybe I’ll con the kids into coming with me.</w:t>
      </w:r>
    </w:p>
    <w:p w:rsidR="002612F0" w:rsidRPr="002612F0" w:rsidRDefault="002612F0" w:rsidP="00341EA4">
      <w:pPr>
        <w:pStyle w:val="NoSpacing"/>
        <w:rPr>
          <w:sz w:val="28"/>
          <w:szCs w:val="28"/>
        </w:rPr>
      </w:pPr>
    </w:p>
    <w:p w:rsidR="00341EA4" w:rsidRPr="002612F0" w:rsidRDefault="00341EA4" w:rsidP="00341EA4">
      <w:pPr>
        <w:pStyle w:val="NoSpacing"/>
        <w:rPr>
          <w:sz w:val="28"/>
          <w:szCs w:val="28"/>
        </w:rPr>
      </w:pPr>
      <w:r w:rsidRPr="002612F0">
        <w:rPr>
          <w:b/>
          <w:sz w:val="28"/>
          <w:szCs w:val="28"/>
        </w:rPr>
        <w:t>B:</w:t>
      </w:r>
      <w:r w:rsidR="002612F0" w:rsidRPr="002612F0">
        <w:rPr>
          <w:b/>
          <w:sz w:val="28"/>
          <w:szCs w:val="28"/>
        </w:rPr>
        <w:tab/>
      </w:r>
      <w:r w:rsidR="002612F0" w:rsidRPr="002612F0">
        <w:rPr>
          <w:sz w:val="28"/>
          <w:szCs w:val="28"/>
        </w:rPr>
        <w:t>Ha! Good luck with that! You’ll have to hide the remote.</w:t>
      </w:r>
    </w:p>
    <w:p w:rsidR="002612F0" w:rsidRPr="002612F0" w:rsidRDefault="002612F0" w:rsidP="00341EA4">
      <w:pPr>
        <w:pStyle w:val="NoSpacing"/>
        <w:rPr>
          <w:sz w:val="28"/>
          <w:szCs w:val="28"/>
        </w:rPr>
      </w:pPr>
    </w:p>
    <w:p w:rsidR="002612F0" w:rsidRPr="002612F0" w:rsidRDefault="00341EA4" w:rsidP="00341EA4">
      <w:pPr>
        <w:pStyle w:val="NoSpacing"/>
        <w:rPr>
          <w:sz w:val="28"/>
          <w:szCs w:val="28"/>
        </w:rPr>
      </w:pPr>
      <w:r w:rsidRPr="002612F0">
        <w:rPr>
          <w:b/>
          <w:sz w:val="28"/>
          <w:szCs w:val="28"/>
        </w:rPr>
        <w:t>A:</w:t>
      </w:r>
      <w:r w:rsidR="002612F0" w:rsidRPr="002612F0">
        <w:rPr>
          <w:b/>
          <w:sz w:val="28"/>
          <w:szCs w:val="28"/>
        </w:rPr>
        <w:tab/>
      </w:r>
      <w:r w:rsidR="002612F0" w:rsidRPr="002612F0">
        <w:rPr>
          <w:sz w:val="28"/>
          <w:szCs w:val="28"/>
        </w:rPr>
        <w:t xml:space="preserve">Great idea. I’ll give it a go tonight. </w:t>
      </w:r>
    </w:p>
    <w:p w:rsidR="002612F0" w:rsidRDefault="00341EA4" w:rsidP="002612F0">
      <w:pPr>
        <w:pStyle w:val="NoSpacing"/>
        <w:rPr>
          <w:sz w:val="28"/>
          <w:szCs w:val="28"/>
        </w:rPr>
      </w:pPr>
      <w:r w:rsidRPr="002612F0">
        <w:rPr>
          <w:b/>
          <w:sz w:val="28"/>
          <w:szCs w:val="28"/>
        </w:rPr>
        <w:br/>
        <w:t>B:</w:t>
      </w:r>
      <w:r w:rsidR="002612F0" w:rsidRPr="002612F0">
        <w:rPr>
          <w:b/>
          <w:sz w:val="28"/>
          <w:szCs w:val="28"/>
        </w:rPr>
        <w:tab/>
      </w:r>
      <w:r w:rsidR="002612F0" w:rsidRPr="002612F0">
        <w:rPr>
          <w:sz w:val="28"/>
          <w:szCs w:val="28"/>
        </w:rPr>
        <w:t xml:space="preserve">Well, good luck with it. I’m off to catch the bus. I suppose you’re going to </w:t>
      </w:r>
    </w:p>
    <w:p w:rsidR="00341EA4" w:rsidRPr="002612F0" w:rsidRDefault="002D06D5" w:rsidP="002612F0">
      <w:pPr>
        <w:pStyle w:val="NoSpacing"/>
        <w:ind w:firstLine="720"/>
        <w:rPr>
          <w:sz w:val="28"/>
          <w:szCs w:val="28"/>
        </w:rPr>
      </w:pPr>
      <w:proofErr w:type="gramStart"/>
      <w:r>
        <w:rPr>
          <w:sz w:val="28"/>
          <w:szCs w:val="28"/>
        </w:rPr>
        <w:t>run</w:t>
      </w:r>
      <w:proofErr w:type="gramEnd"/>
      <w:r>
        <w:rPr>
          <w:sz w:val="28"/>
          <w:szCs w:val="28"/>
        </w:rPr>
        <w:t xml:space="preserve"> home, are you?</w:t>
      </w:r>
    </w:p>
    <w:p w:rsidR="002612F0" w:rsidRPr="002612F0" w:rsidRDefault="002612F0" w:rsidP="00341EA4">
      <w:pPr>
        <w:pStyle w:val="NoSpacing"/>
        <w:rPr>
          <w:sz w:val="28"/>
          <w:szCs w:val="28"/>
        </w:rPr>
      </w:pPr>
    </w:p>
    <w:p w:rsidR="002612F0" w:rsidRDefault="002612F0" w:rsidP="00341EA4">
      <w:pPr>
        <w:pStyle w:val="NoSpacing"/>
        <w:rPr>
          <w:sz w:val="28"/>
          <w:szCs w:val="28"/>
        </w:rPr>
      </w:pPr>
      <w:r w:rsidRPr="002612F0">
        <w:rPr>
          <w:b/>
          <w:sz w:val="28"/>
          <w:szCs w:val="28"/>
        </w:rPr>
        <w:t>A:</w:t>
      </w:r>
      <w:r w:rsidRPr="002612F0">
        <w:rPr>
          <w:b/>
          <w:sz w:val="28"/>
          <w:szCs w:val="28"/>
        </w:rPr>
        <w:tab/>
      </w:r>
      <w:r w:rsidRPr="002612F0">
        <w:rPr>
          <w:sz w:val="28"/>
          <w:szCs w:val="28"/>
        </w:rPr>
        <w:t xml:space="preserve">Yeah, maybe I will. </w:t>
      </w:r>
      <w:r w:rsidR="002D06D5">
        <w:rPr>
          <w:sz w:val="28"/>
          <w:szCs w:val="28"/>
        </w:rPr>
        <w:t>Catch</w:t>
      </w:r>
      <w:r w:rsidRPr="002612F0">
        <w:rPr>
          <w:sz w:val="28"/>
          <w:szCs w:val="28"/>
        </w:rPr>
        <w:t xml:space="preserve"> you tomorrow.</w:t>
      </w:r>
    </w:p>
    <w:p w:rsidR="002D06D5" w:rsidRDefault="002D06D5" w:rsidP="00341EA4">
      <w:pPr>
        <w:pStyle w:val="NoSpacing"/>
        <w:rPr>
          <w:sz w:val="28"/>
          <w:szCs w:val="28"/>
        </w:rPr>
      </w:pPr>
    </w:p>
    <w:p w:rsidR="00335EE8" w:rsidRDefault="002D06D5" w:rsidP="00341EA4">
      <w:pPr>
        <w:pStyle w:val="NoSpacing"/>
        <w:rPr>
          <w:sz w:val="28"/>
          <w:szCs w:val="28"/>
        </w:rPr>
      </w:pPr>
      <w:r>
        <w:rPr>
          <w:b/>
          <w:sz w:val="28"/>
          <w:szCs w:val="28"/>
        </w:rPr>
        <w:t>B:</w:t>
      </w:r>
      <w:r>
        <w:rPr>
          <w:b/>
          <w:sz w:val="28"/>
          <w:szCs w:val="28"/>
        </w:rPr>
        <w:tab/>
      </w:r>
      <w:r>
        <w:rPr>
          <w:sz w:val="28"/>
          <w:szCs w:val="28"/>
        </w:rPr>
        <w:t xml:space="preserve">See </w:t>
      </w:r>
      <w:proofErr w:type="spellStart"/>
      <w:r>
        <w:rPr>
          <w:sz w:val="28"/>
          <w:szCs w:val="28"/>
        </w:rPr>
        <w:t>ya</w:t>
      </w:r>
      <w:proofErr w:type="spellEnd"/>
      <w:r>
        <w:rPr>
          <w:sz w:val="28"/>
          <w:szCs w:val="28"/>
        </w:rPr>
        <w:t>.</w:t>
      </w:r>
    </w:p>
    <w:p w:rsidR="00335EE8" w:rsidRDefault="00335EE8">
      <w:pPr>
        <w:rPr>
          <w:sz w:val="28"/>
          <w:szCs w:val="28"/>
        </w:rPr>
      </w:pPr>
      <w:r>
        <w:rPr>
          <w:sz w:val="28"/>
          <w:szCs w:val="28"/>
        </w:rPr>
        <w:br w:type="page"/>
      </w:r>
    </w:p>
    <w:p w:rsidR="0005314E" w:rsidRPr="0005314E" w:rsidRDefault="0005314E" w:rsidP="0005314E">
      <w:pPr>
        <w:pStyle w:val="NoSpacing"/>
        <w:rPr>
          <w:sz w:val="32"/>
          <w:szCs w:val="32"/>
        </w:rPr>
      </w:pPr>
      <w:r w:rsidRPr="0005314E">
        <w:rPr>
          <w:b/>
          <w:sz w:val="32"/>
          <w:szCs w:val="32"/>
        </w:rPr>
        <w:lastRenderedPageBreak/>
        <w:t xml:space="preserve">Dictation: </w:t>
      </w:r>
      <w:r w:rsidRPr="0005314E">
        <w:rPr>
          <w:sz w:val="32"/>
          <w:szCs w:val="32"/>
        </w:rPr>
        <w:t>Did you know that the average Australian watches four hours of television each day? If you subtract eight hours for sleeping and another eight for work, you will find that Australians spend about half their free time in front of a TV set!</w:t>
      </w:r>
    </w:p>
    <w:p w:rsidR="0005314E" w:rsidRPr="0005314E" w:rsidRDefault="0005314E" w:rsidP="0005314E">
      <w:pPr>
        <w:pStyle w:val="NoSpacing"/>
        <w:rPr>
          <w:b/>
          <w:sz w:val="32"/>
          <w:szCs w:val="32"/>
        </w:rPr>
      </w:pPr>
    </w:p>
    <w:p w:rsidR="0005314E" w:rsidRPr="0005314E" w:rsidRDefault="0005314E" w:rsidP="0005314E">
      <w:pPr>
        <w:pStyle w:val="NoSpacing"/>
        <w:rPr>
          <w:sz w:val="32"/>
          <w:szCs w:val="32"/>
        </w:rPr>
      </w:pPr>
      <w:r w:rsidRPr="0005314E">
        <w:rPr>
          <w:b/>
          <w:sz w:val="32"/>
          <w:szCs w:val="32"/>
        </w:rPr>
        <w:t xml:space="preserve">Listening: </w:t>
      </w:r>
      <w:r w:rsidRPr="0005314E">
        <w:rPr>
          <w:sz w:val="32"/>
          <w:szCs w:val="32"/>
        </w:rPr>
        <w:t>Talking about telly</w:t>
      </w:r>
      <w:bookmarkStart w:id="0" w:name="_GoBack"/>
      <w:bookmarkEnd w:id="0"/>
    </w:p>
    <w:p w:rsidR="0005314E" w:rsidRPr="0005314E" w:rsidRDefault="0005314E" w:rsidP="0005314E">
      <w:pPr>
        <w:pStyle w:val="NoSpacing"/>
        <w:rPr>
          <w:sz w:val="32"/>
          <w:szCs w:val="32"/>
        </w:rPr>
      </w:pPr>
      <w:r w:rsidRPr="0005314E">
        <w:rPr>
          <w:sz w:val="32"/>
          <w:szCs w:val="32"/>
        </w:rPr>
        <w:t>Questions:</w:t>
      </w:r>
    </w:p>
    <w:p w:rsidR="0005314E" w:rsidRPr="0005314E" w:rsidRDefault="0005314E" w:rsidP="0005314E">
      <w:pPr>
        <w:pStyle w:val="NoSpacing"/>
        <w:rPr>
          <w:sz w:val="32"/>
          <w:szCs w:val="32"/>
        </w:rPr>
      </w:pPr>
    </w:p>
    <w:p w:rsidR="0005314E" w:rsidRPr="0005314E" w:rsidRDefault="0005314E" w:rsidP="0005314E">
      <w:pPr>
        <w:pStyle w:val="NoSpacing"/>
        <w:numPr>
          <w:ilvl w:val="0"/>
          <w:numId w:val="1"/>
        </w:numPr>
        <w:rPr>
          <w:sz w:val="32"/>
          <w:szCs w:val="32"/>
        </w:rPr>
      </w:pPr>
      <w:r w:rsidRPr="0005314E">
        <w:rPr>
          <w:sz w:val="32"/>
          <w:szCs w:val="32"/>
        </w:rPr>
        <w:t>What did the article in the paper say?</w:t>
      </w:r>
    </w:p>
    <w:p w:rsidR="0005314E" w:rsidRPr="0005314E" w:rsidRDefault="0005314E" w:rsidP="0005314E">
      <w:pPr>
        <w:pStyle w:val="NoSpacing"/>
        <w:numPr>
          <w:ilvl w:val="0"/>
          <w:numId w:val="1"/>
        </w:numPr>
        <w:rPr>
          <w:sz w:val="32"/>
          <w:szCs w:val="32"/>
        </w:rPr>
      </w:pPr>
      <w:r w:rsidRPr="0005314E">
        <w:rPr>
          <w:sz w:val="32"/>
          <w:szCs w:val="32"/>
        </w:rPr>
        <w:t>How did person B describe her kids?</w:t>
      </w:r>
    </w:p>
    <w:p w:rsidR="0005314E" w:rsidRPr="0005314E" w:rsidRDefault="0005314E" w:rsidP="0005314E">
      <w:pPr>
        <w:pStyle w:val="NoSpacing"/>
        <w:numPr>
          <w:ilvl w:val="0"/>
          <w:numId w:val="1"/>
        </w:numPr>
        <w:rPr>
          <w:sz w:val="32"/>
          <w:szCs w:val="32"/>
        </w:rPr>
      </w:pPr>
      <w:r w:rsidRPr="0005314E">
        <w:rPr>
          <w:sz w:val="32"/>
          <w:szCs w:val="32"/>
        </w:rPr>
        <w:t>What does she do for hours?</w:t>
      </w:r>
    </w:p>
    <w:p w:rsidR="0005314E" w:rsidRPr="0005314E" w:rsidRDefault="0005314E" w:rsidP="0005314E">
      <w:pPr>
        <w:pStyle w:val="NoSpacing"/>
        <w:numPr>
          <w:ilvl w:val="0"/>
          <w:numId w:val="1"/>
        </w:numPr>
        <w:rPr>
          <w:sz w:val="32"/>
          <w:szCs w:val="32"/>
        </w:rPr>
      </w:pPr>
      <w:r w:rsidRPr="0005314E">
        <w:rPr>
          <w:sz w:val="32"/>
          <w:szCs w:val="32"/>
        </w:rPr>
        <w:t xml:space="preserve">What has person </w:t>
      </w:r>
      <w:proofErr w:type="gramStart"/>
      <w:r w:rsidRPr="0005314E">
        <w:rPr>
          <w:sz w:val="32"/>
          <w:szCs w:val="32"/>
        </w:rPr>
        <w:t>A</w:t>
      </w:r>
      <w:proofErr w:type="gramEnd"/>
      <w:r w:rsidRPr="0005314E">
        <w:rPr>
          <w:sz w:val="32"/>
          <w:szCs w:val="32"/>
        </w:rPr>
        <w:t xml:space="preserve"> decided to do?</w:t>
      </w:r>
    </w:p>
    <w:p w:rsidR="0005314E" w:rsidRPr="0005314E" w:rsidRDefault="0005314E" w:rsidP="0005314E">
      <w:pPr>
        <w:pStyle w:val="NoSpacing"/>
        <w:numPr>
          <w:ilvl w:val="0"/>
          <w:numId w:val="1"/>
        </w:numPr>
        <w:rPr>
          <w:sz w:val="32"/>
          <w:szCs w:val="32"/>
        </w:rPr>
      </w:pPr>
      <w:r w:rsidRPr="0005314E">
        <w:rPr>
          <w:sz w:val="32"/>
          <w:szCs w:val="32"/>
        </w:rPr>
        <w:t xml:space="preserve">What is </w:t>
      </w:r>
      <w:proofErr w:type="gramStart"/>
      <w:r w:rsidRPr="0005314E">
        <w:rPr>
          <w:sz w:val="32"/>
          <w:szCs w:val="32"/>
        </w:rPr>
        <w:t>A</w:t>
      </w:r>
      <w:proofErr w:type="gramEnd"/>
      <w:r w:rsidRPr="0005314E">
        <w:rPr>
          <w:sz w:val="32"/>
          <w:szCs w:val="32"/>
        </w:rPr>
        <w:t xml:space="preserve"> going to try tonight?</w:t>
      </w:r>
    </w:p>
    <w:p w:rsidR="0005314E" w:rsidRPr="0005314E" w:rsidRDefault="0005314E" w:rsidP="0005314E">
      <w:pPr>
        <w:pStyle w:val="NoSpacing"/>
        <w:rPr>
          <w:sz w:val="32"/>
          <w:szCs w:val="32"/>
        </w:rPr>
      </w:pPr>
    </w:p>
    <w:p w:rsidR="0005314E" w:rsidRPr="0005314E" w:rsidRDefault="0005314E" w:rsidP="0005314E">
      <w:pPr>
        <w:pStyle w:val="NoSpacing"/>
        <w:rPr>
          <w:sz w:val="32"/>
          <w:szCs w:val="32"/>
        </w:rPr>
      </w:pPr>
    </w:p>
    <w:p w:rsidR="0005314E" w:rsidRPr="0005314E" w:rsidRDefault="0005314E" w:rsidP="0005314E">
      <w:pPr>
        <w:pStyle w:val="NoSpacing"/>
        <w:rPr>
          <w:sz w:val="32"/>
          <w:szCs w:val="32"/>
        </w:rPr>
      </w:pPr>
      <w:r w:rsidRPr="0005314E">
        <w:rPr>
          <w:b/>
          <w:sz w:val="32"/>
          <w:szCs w:val="32"/>
        </w:rPr>
        <w:t xml:space="preserve">Vocab: </w:t>
      </w:r>
      <w:r w:rsidRPr="0005314E">
        <w:rPr>
          <w:sz w:val="32"/>
          <w:szCs w:val="32"/>
        </w:rPr>
        <w:t>discuss this vocab in pairs</w:t>
      </w:r>
    </w:p>
    <w:p w:rsidR="0005314E" w:rsidRPr="0005314E" w:rsidRDefault="0005314E" w:rsidP="0005314E">
      <w:pPr>
        <w:pStyle w:val="NoSpacing"/>
        <w:rPr>
          <w:sz w:val="32"/>
          <w:szCs w:val="32"/>
        </w:rPr>
      </w:pPr>
      <w:r w:rsidRPr="0005314E">
        <w:rPr>
          <w:sz w:val="32"/>
          <w:szCs w:val="32"/>
        </w:rPr>
        <w:t>reckon, reality show, doco, stuff, rubbish, cut down on, square eyes, couch potatoes, channel surfing, addicted to, con, give it a go, I’m off to, I suppose, catch you</w:t>
      </w:r>
    </w:p>
    <w:p w:rsidR="0005314E" w:rsidRPr="0005314E" w:rsidRDefault="0005314E" w:rsidP="0005314E">
      <w:pPr>
        <w:pStyle w:val="NoSpacing"/>
        <w:rPr>
          <w:sz w:val="32"/>
          <w:szCs w:val="32"/>
        </w:rPr>
      </w:pPr>
    </w:p>
    <w:p w:rsidR="0005314E" w:rsidRPr="0005314E" w:rsidRDefault="0005314E" w:rsidP="0005314E">
      <w:pPr>
        <w:pStyle w:val="NoSpacing"/>
        <w:rPr>
          <w:sz w:val="32"/>
          <w:szCs w:val="32"/>
        </w:rPr>
      </w:pPr>
      <w:r w:rsidRPr="0005314E">
        <w:rPr>
          <w:b/>
          <w:sz w:val="32"/>
          <w:szCs w:val="32"/>
        </w:rPr>
        <w:t xml:space="preserve">Grammar: </w:t>
      </w:r>
      <w:r w:rsidRPr="0005314E">
        <w:rPr>
          <w:sz w:val="32"/>
          <w:szCs w:val="32"/>
        </w:rPr>
        <w:t xml:space="preserve">other </w:t>
      </w:r>
      <w:proofErr w:type="spellStart"/>
      <w:r w:rsidRPr="0005314E">
        <w:rPr>
          <w:sz w:val="32"/>
          <w:szCs w:val="32"/>
        </w:rPr>
        <w:t>vs</w:t>
      </w:r>
      <w:proofErr w:type="spellEnd"/>
      <w:r w:rsidRPr="0005314E">
        <w:rPr>
          <w:sz w:val="32"/>
          <w:szCs w:val="32"/>
        </w:rPr>
        <w:t xml:space="preserve"> another</w:t>
      </w:r>
    </w:p>
    <w:p w:rsidR="00335EE8" w:rsidRPr="00335EE8" w:rsidRDefault="00335EE8" w:rsidP="00335EE8">
      <w:pPr>
        <w:pStyle w:val="NoSpacing"/>
        <w:ind w:left="720"/>
        <w:rPr>
          <w:sz w:val="28"/>
          <w:szCs w:val="28"/>
        </w:rPr>
      </w:pPr>
    </w:p>
    <w:p w:rsidR="00341EA4" w:rsidRPr="002612F0" w:rsidRDefault="00341EA4" w:rsidP="00341EA4">
      <w:pPr>
        <w:pStyle w:val="NoSpacing"/>
        <w:rPr>
          <w:b/>
          <w:sz w:val="28"/>
          <w:szCs w:val="28"/>
        </w:rPr>
      </w:pPr>
    </w:p>
    <w:p w:rsidR="00341EA4" w:rsidRPr="002612F0" w:rsidRDefault="00341EA4" w:rsidP="00341EA4">
      <w:pPr>
        <w:pStyle w:val="NoSpacing"/>
        <w:rPr>
          <w:sz w:val="28"/>
          <w:szCs w:val="28"/>
        </w:rPr>
      </w:pPr>
    </w:p>
    <w:sectPr w:rsidR="00341EA4" w:rsidRPr="002612F0" w:rsidSect="00E702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1C1B29"/>
    <w:multiLevelType w:val="hybridMultilevel"/>
    <w:tmpl w:val="98383EF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2"/>
  </w:compat>
  <w:rsids>
    <w:rsidRoot w:val="00341EA4"/>
    <w:rsid w:val="0005314E"/>
    <w:rsid w:val="002612F0"/>
    <w:rsid w:val="002D06D5"/>
    <w:rsid w:val="00335EE8"/>
    <w:rsid w:val="00341EA4"/>
    <w:rsid w:val="00E70274"/>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2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41EA4"/>
    <w:pPr>
      <w:spacing w:after="0" w:line="240" w:lineRule="auto"/>
    </w:pPr>
  </w:style>
  <w:style w:type="paragraph" w:styleId="BalloonText">
    <w:name w:val="Balloon Text"/>
    <w:basedOn w:val="Normal"/>
    <w:link w:val="BalloonTextChar"/>
    <w:uiPriority w:val="99"/>
    <w:semiHidden/>
    <w:unhideWhenUsed/>
    <w:rsid w:val="00335E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E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294</Words>
  <Characters>1680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Shared Services</Company>
  <LinksUpToDate>false</LinksUpToDate>
  <CharactersWithSpaces>1971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2011-09-21T03:19:00Z</cp:lastPrinted>
  <dcterms:created xsi:type="dcterms:W3CDTF">2011-09-21T02:51:00Z</dcterms:created>
  <dcterms:modified xsi:type="dcterms:W3CDTF">2011-09-21T03:50:00Z</dcterms:modified>
</cp:coreProperties>
</file>